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36F1" w14:textId="40CE64BE" w:rsidR="0053211E" w:rsidRPr="00E00804" w:rsidRDefault="00C31569" w:rsidP="00E00804">
      <w:pPr>
        <w:pStyle w:val="Title"/>
      </w:pPr>
      <w:bookmarkStart w:id="0" w:name="_Toc33105176"/>
      <w:r w:rsidRPr="00C31569">
        <w:t>USING THE SUBCONTRACTOR PORTAL</w:t>
      </w:r>
    </w:p>
    <w:p w14:paraId="54D8CDD5" w14:textId="2D2FE732" w:rsidR="0053211E" w:rsidRDefault="005E522E" w:rsidP="0053211E">
      <w:pPr>
        <w:pStyle w:val="Subtitle"/>
        <w:rPr>
          <w:rFonts w:cs="Arial"/>
        </w:rPr>
      </w:pPr>
      <w:r w:rsidRPr="005E522E">
        <w:rPr>
          <w:rFonts w:cs="Arial"/>
        </w:rPr>
        <w:t>End User’s Navigation Guide</w:t>
      </w:r>
      <w:r w:rsidR="009B31B7">
        <w:rPr>
          <w:rFonts w:cs="Arial"/>
        </w:rPr>
        <w:t xml:space="preserve"> – Time/Expense</w:t>
      </w:r>
    </w:p>
    <w:p w14:paraId="3F234010" w14:textId="77777777" w:rsidR="00FB5C65" w:rsidRPr="00B93B86" w:rsidRDefault="00FB5C65" w:rsidP="00FB5C65">
      <w:r w:rsidRPr="00B93B86">
        <w:t>Subcontractors using the portal will need to enter and submit time and expenses in adherence with the company’s reporting practices established in Unanet.</w:t>
      </w:r>
    </w:p>
    <w:bookmarkEnd w:id="0"/>
    <w:p w14:paraId="493684A4" w14:textId="6B752ED4" w:rsidR="002A2B1B" w:rsidRPr="00EC1658" w:rsidRDefault="00A75D0F" w:rsidP="00EC1658">
      <w:pPr>
        <w:pStyle w:val="Heading1"/>
      </w:pPr>
      <w:r w:rsidRPr="00A75D0F">
        <w:t>MY ACCOUNT</w:t>
      </w:r>
    </w:p>
    <w:p w14:paraId="58652176" w14:textId="4A3DF812" w:rsidR="006879C8" w:rsidRDefault="006879C8" w:rsidP="00EC1658">
      <w:pPr>
        <w:rPr>
          <w:rStyle w:val="Strong"/>
          <w:color w:val="172B4D"/>
          <w:sz w:val="22"/>
          <w:szCs w:val="22"/>
        </w:rPr>
      </w:pPr>
      <w:r w:rsidRPr="003F1452">
        <w:rPr>
          <w:rStyle w:val="Strong"/>
          <w:color w:val="BB4B87" w:themeColor="accent6"/>
          <w:sz w:val="22"/>
          <w:szCs w:val="22"/>
        </w:rPr>
        <w:t xml:space="preserve">Navigate: </w:t>
      </w:r>
      <w:r w:rsidRPr="003F1452">
        <w:rPr>
          <w:rStyle w:val="Strong"/>
          <w:color w:val="172B4D"/>
          <w:sz w:val="22"/>
          <w:szCs w:val="22"/>
        </w:rPr>
        <w:t>Portal &gt; Dashboard &gt;</w:t>
      </w:r>
      <w:r w:rsidR="00DD4526">
        <w:rPr>
          <w:rStyle w:val="Strong"/>
          <w:color w:val="172B4D"/>
          <w:sz w:val="22"/>
          <w:szCs w:val="22"/>
        </w:rPr>
        <w:t xml:space="preserve"> Use</w:t>
      </w:r>
      <w:r w:rsidR="00DE4992">
        <w:rPr>
          <w:rStyle w:val="Strong"/>
          <w:color w:val="172B4D"/>
          <w:sz w:val="22"/>
          <w:szCs w:val="22"/>
        </w:rPr>
        <w:t>r</w:t>
      </w:r>
      <w:r w:rsidR="0082433E">
        <w:rPr>
          <w:rStyle w:val="Strong"/>
          <w:color w:val="172B4D"/>
          <w:sz w:val="22"/>
          <w:szCs w:val="22"/>
        </w:rPr>
        <w:t>n</w:t>
      </w:r>
      <w:r w:rsidR="00391825">
        <w:rPr>
          <w:rStyle w:val="Strong"/>
          <w:color w:val="172B4D"/>
          <w:sz w:val="22"/>
          <w:szCs w:val="22"/>
        </w:rPr>
        <w:t xml:space="preserve">ame </w:t>
      </w:r>
      <w:r w:rsidR="00DD4526">
        <w:rPr>
          <w:rStyle w:val="Strong"/>
          <w:color w:val="172B4D"/>
          <w:sz w:val="22"/>
          <w:szCs w:val="22"/>
        </w:rPr>
        <w:t>(</w:t>
      </w:r>
      <w:r w:rsidR="00C968D2">
        <w:rPr>
          <w:rStyle w:val="Strong"/>
          <w:color w:val="172B4D"/>
          <w:sz w:val="22"/>
          <w:szCs w:val="22"/>
        </w:rPr>
        <w:t>upper right corner</w:t>
      </w:r>
      <w:r w:rsidR="00DD4526">
        <w:rPr>
          <w:rStyle w:val="Strong"/>
          <w:color w:val="172B4D"/>
          <w:sz w:val="22"/>
          <w:szCs w:val="22"/>
        </w:rPr>
        <w:t>)</w:t>
      </w:r>
      <w:r w:rsidR="00391825">
        <w:rPr>
          <w:rStyle w:val="Strong"/>
          <w:color w:val="172B4D"/>
          <w:sz w:val="22"/>
          <w:szCs w:val="22"/>
        </w:rPr>
        <w:t xml:space="preserve"> &gt; My Account</w:t>
      </w:r>
    </w:p>
    <w:p w14:paraId="49D15D66" w14:textId="10EFBE53" w:rsidR="003F314C" w:rsidRDefault="00C96642" w:rsidP="00EC1658">
      <w:r w:rsidRPr="00C96642">
        <w:t>View and edit your email address, review attached files, or change your password</w:t>
      </w:r>
    </w:p>
    <w:p w14:paraId="0AC9B11C" w14:textId="77777777" w:rsidR="00E93EAF" w:rsidRDefault="00E93EAF" w:rsidP="008929DC">
      <w:pPr>
        <w:pStyle w:val="Heading1"/>
      </w:pPr>
      <w:r w:rsidRPr="00E93EAF">
        <w:t xml:space="preserve">MY TIMESHEETS </w:t>
      </w:r>
    </w:p>
    <w:p w14:paraId="45255F83" w14:textId="3858F0CF" w:rsidR="00D12F10" w:rsidRPr="003F1452" w:rsidRDefault="00D12F10" w:rsidP="00AE1436">
      <w:pPr>
        <w:spacing w:after="240"/>
        <w:rPr>
          <w:rStyle w:val="Strong"/>
          <w:color w:val="172B4D"/>
          <w:sz w:val="22"/>
          <w:szCs w:val="22"/>
        </w:rPr>
      </w:pPr>
      <w:r w:rsidRPr="003F1452">
        <w:rPr>
          <w:rStyle w:val="Strong"/>
          <w:color w:val="BB4B87" w:themeColor="accent6"/>
          <w:sz w:val="22"/>
          <w:szCs w:val="22"/>
        </w:rPr>
        <w:t xml:space="preserve">Navigate: </w:t>
      </w:r>
      <w:r w:rsidRPr="003F1452">
        <w:rPr>
          <w:rStyle w:val="Strong"/>
          <w:color w:val="172B4D"/>
          <w:sz w:val="22"/>
          <w:szCs w:val="22"/>
        </w:rPr>
        <w:t>Portal &gt;</w:t>
      </w:r>
      <w:r w:rsidR="001823D5">
        <w:rPr>
          <w:rStyle w:val="Strong"/>
          <w:color w:val="172B4D"/>
          <w:sz w:val="22"/>
          <w:szCs w:val="22"/>
        </w:rPr>
        <w:t xml:space="preserve"> </w:t>
      </w:r>
      <w:r w:rsidRPr="003F1452">
        <w:rPr>
          <w:rStyle w:val="Strong"/>
          <w:color w:val="172B4D"/>
          <w:sz w:val="22"/>
          <w:szCs w:val="22"/>
        </w:rPr>
        <w:t>My Timesheets</w:t>
      </w:r>
      <w:r w:rsidR="001823D5">
        <w:rPr>
          <w:rStyle w:val="Strong"/>
          <w:color w:val="172B4D"/>
          <w:sz w:val="22"/>
          <w:szCs w:val="22"/>
        </w:rPr>
        <w:t xml:space="preserve"> </w:t>
      </w:r>
      <w:r w:rsidR="001823D5" w:rsidRPr="003F1452">
        <w:rPr>
          <w:rStyle w:val="Strong"/>
          <w:color w:val="172B4D"/>
          <w:sz w:val="22"/>
          <w:szCs w:val="22"/>
        </w:rPr>
        <w:t>Dashboard</w:t>
      </w:r>
    </w:p>
    <w:p w14:paraId="14111BD6" w14:textId="3DD79FE7" w:rsidR="00E93EAF" w:rsidRDefault="004E707C" w:rsidP="00E93EAF">
      <w:r>
        <w:t>A</w:t>
      </w:r>
      <w:r w:rsidR="00FF774A" w:rsidRPr="00FF774A">
        <w:t>dd</w:t>
      </w:r>
      <w:r w:rsidR="004E7058">
        <w:t xml:space="preserve"> a new timesheet or</w:t>
      </w:r>
      <w:r w:rsidR="00AF41E7">
        <w:t xml:space="preserve"> </w:t>
      </w:r>
      <w:r w:rsidR="00FF774A" w:rsidRPr="00FF774A">
        <w:t>view</w:t>
      </w:r>
      <w:r w:rsidR="00C420EF">
        <w:t xml:space="preserve"> details </w:t>
      </w:r>
      <w:r w:rsidR="00810D3C" w:rsidRPr="00810D3C">
        <w:t>and approval status</w:t>
      </w:r>
      <w:r>
        <w:t xml:space="preserve"> of existing timesheets</w:t>
      </w:r>
    </w:p>
    <w:p w14:paraId="301D1189" w14:textId="270BB336" w:rsidR="008929DC" w:rsidRPr="00EC1658" w:rsidRDefault="0047005F" w:rsidP="008929DC">
      <w:pPr>
        <w:pStyle w:val="Heading1"/>
      </w:pPr>
      <w:r w:rsidRPr="0047005F">
        <w:t>ENTER TIME</w:t>
      </w:r>
      <w:r w:rsidR="00510C37">
        <w:t xml:space="preserve"> </w:t>
      </w:r>
    </w:p>
    <w:p w14:paraId="4ECE51B8" w14:textId="737CB67E" w:rsidR="00652C37" w:rsidRPr="003F1452" w:rsidRDefault="00652C37" w:rsidP="00AE1436">
      <w:pPr>
        <w:spacing w:after="240"/>
        <w:rPr>
          <w:rStyle w:val="Strong"/>
          <w:color w:val="172B4D"/>
          <w:sz w:val="22"/>
          <w:szCs w:val="22"/>
        </w:rPr>
      </w:pPr>
      <w:r w:rsidRPr="003F1452">
        <w:rPr>
          <w:rStyle w:val="Strong"/>
          <w:color w:val="BB4B87" w:themeColor="accent6"/>
          <w:sz w:val="22"/>
          <w:szCs w:val="22"/>
        </w:rPr>
        <w:t xml:space="preserve">Navigate: </w:t>
      </w:r>
      <w:r w:rsidRPr="003F1452">
        <w:rPr>
          <w:rStyle w:val="Strong"/>
          <w:color w:val="172B4D"/>
          <w:sz w:val="22"/>
          <w:szCs w:val="22"/>
        </w:rPr>
        <w:t xml:space="preserve">Portal &gt; </w:t>
      </w:r>
      <w:r w:rsidR="00666135" w:rsidRPr="003F1452">
        <w:rPr>
          <w:rStyle w:val="Strong"/>
          <w:color w:val="172B4D"/>
          <w:sz w:val="22"/>
          <w:szCs w:val="22"/>
        </w:rPr>
        <w:t>My Timesheets</w:t>
      </w:r>
      <w:r w:rsidR="00666135">
        <w:rPr>
          <w:rStyle w:val="Strong"/>
          <w:color w:val="172B4D"/>
          <w:sz w:val="22"/>
          <w:szCs w:val="22"/>
        </w:rPr>
        <w:t xml:space="preserve"> </w:t>
      </w:r>
      <w:r w:rsidR="00666135" w:rsidRPr="003F1452">
        <w:rPr>
          <w:rStyle w:val="Strong"/>
          <w:color w:val="172B4D"/>
          <w:sz w:val="22"/>
          <w:szCs w:val="22"/>
        </w:rPr>
        <w:t>Dashboard</w:t>
      </w:r>
      <w:r w:rsidRPr="003F1452">
        <w:rPr>
          <w:rStyle w:val="Strong"/>
          <w:color w:val="172B4D"/>
          <w:sz w:val="22"/>
          <w:szCs w:val="22"/>
        </w:rPr>
        <w:t xml:space="preserve"> &gt; </w:t>
      </w:r>
      <w:r>
        <w:rPr>
          <w:rStyle w:val="Strong"/>
          <w:color w:val="172B4D"/>
          <w:sz w:val="22"/>
          <w:szCs w:val="22"/>
        </w:rPr>
        <w:t>Enter Time (</w:t>
      </w:r>
      <w:r w:rsidR="00C968D2">
        <w:rPr>
          <w:rStyle w:val="Strong"/>
          <w:color w:val="172B4D"/>
          <w:sz w:val="22"/>
          <w:szCs w:val="22"/>
        </w:rPr>
        <w:t>left menu</w:t>
      </w:r>
      <w:r>
        <w:rPr>
          <w:rStyle w:val="Strong"/>
          <w:color w:val="172B4D"/>
          <w:sz w:val="22"/>
          <w:szCs w:val="22"/>
        </w:rPr>
        <w:t>)</w:t>
      </w:r>
    </w:p>
    <w:p w14:paraId="66367B46" w14:textId="6B4F7027" w:rsidR="008929DC" w:rsidRDefault="00C93120" w:rsidP="008929DC">
      <w:r w:rsidRPr="00C93120">
        <w:t xml:space="preserve">Select this link to create a new timesheet </w:t>
      </w:r>
      <w:r w:rsidR="001C2936">
        <w:t xml:space="preserve">or </w:t>
      </w:r>
      <w:r w:rsidR="00BD0DAA">
        <w:t xml:space="preserve">enter time </w:t>
      </w:r>
      <w:r w:rsidR="00D14997">
        <w:t>in</w:t>
      </w:r>
      <w:r w:rsidR="001C2936">
        <w:t xml:space="preserve"> the current period’s </w:t>
      </w:r>
      <w:r w:rsidRPr="00C93120">
        <w:t>timesheet</w:t>
      </w:r>
    </w:p>
    <w:p w14:paraId="19A672DC" w14:textId="7940D854" w:rsidR="008929DC" w:rsidRPr="00EC1658" w:rsidRDefault="00B077FF" w:rsidP="008929DC">
      <w:pPr>
        <w:pStyle w:val="Heading1"/>
      </w:pPr>
      <w:r w:rsidRPr="00B077FF">
        <w:t>MY EXPENSES</w:t>
      </w:r>
    </w:p>
    <w:p w14:paraId="520B24AB" w14:textId="613A8076" w:rsidR="00947FA6" w:rsidRDefault="00947FA6" w:rsidP="008929DC">
      <w:r w:rsidRPr="003F1452">
        <w:rPr>
          <w:rStyle w:val="Strong"/>
          <w:color w:val="BB4B87" w:themeColor="accent6"/>
          <w:sz w:val="22"/>
          <w:szCs w:val="22"/>
        </w:rPr>
        <w:t xml:space="preserve">Navigate: </w:t>
      </w:r>
      <w:r w:rsidRPr="003F1452">
        <w:rPr>
          <w:rStyle w:val="Strong"/>
          <w:color w:val="172B4D"/>
          <w:sz w:val="22"/>
          <w:szCs w:val="22"/>
        </w:rPr>
        <w:t>Portal &gt;</w:t>
      </w:r>
      <w:r w:rsidR="003A625E">
        <w:rPr>
          <w:rStyle w:val="Strong"/>
          <w:color w:val="172B4D"/>
          <w:sz w:val="22"/>
          <w:szCs w:val="22"/>
        </w:rPr>
        <w:t xml:space="preserve"> </w:t>
      </w:r>
      <w:r w:rsidR="003A625E" w:rsidRPr="003F1452">
        <w:rPr>
          <w:rStyle w:val="Strong"/>
          <w:color w:val="172B4D"/>
          <w:sz w:val="22"/>
          <w:szCs w:val="22"/>
        </w:rPr>
        <w:t>Dashboard</w:t>
      </w:r>
      <w:r w:rsidR="003A625E">
        <w:rPr>
          <w:rStyle w:val="Strong"/>
          <w:color w:val="172B4D"/>
          <w:sz w:val="22"/>
          <w:szCs w:val="22"/>
        </w:rPr>
        <w:t xml:space="preserve"> &gt;</w:t>
      </w:r>
      <w:r w:rsidR="003A625E" w:rsidRPr="003A625E">
        <w:rPr>
          <w:b/>
          <w:bCs/>
          <w:color w:val="172B4D"/>
          <w:sz w:val="22"/>
          <w:szCs w:val="22"/>
        </w:rPr>
        <w:t xml:space="preserve"> </w:t>
      </w:r>
      <w:r w:rsidR="003A625E">
        <w:rPr>
          <w:b/>
          <w:bCs/>
          <w:color w:val="172B4D"/>
          <w:sz w:val="22"/>
          <w:szCs w:val="22"/>
        </w:rPr>
        <w:t xml:space="preserve">My </w:t>
      </w:r>
      <w:r w:rsidR="003A625E" w:rsidRPr="00AB2FC5">
        <w:rPr>
          <w:b/>
          <w:bCs/>
          <w:color w:val="172B4D"/>
          <w:sz w:val="22"/>
          <w:szCs w:val="22"/>
        </w:rPr>
        <w:t>Expenses</w:t>
      </w:r>
      <w:r w:rsidR="001B5BAC">
        <w:rPr>
          <w:b/>
          <w:bCs/>
          <w:color w:val="172B4D"/>
          <w:sz w:val="22"/>
          <w:szCs w:val="22"/>
        </w:rPr>
        <w:t xml:space="preserve"> </w:t>
      </w:r>
      <w:r w:rsidR="001B5BAC">
        <w:rPr>
          <w:rStyle w:val="Strong"/>
          <w:color w:val="172B4D"/>
          <w:sz w:val="22"/>
          <w:szCs w:val="22"/>
        </w:rPr>
        <w:t>(</w:t>
      </w:r>
      <w:r w:rsidR="00C968D2">
        <w:rPr>
          <w:rStyle w:val="Strong"/>
          <w:color w:val="172B4D"/>
          <w:sz w:val="22"/>
          <w:szCs w:val="22"/>
        </w:rPr>
        <w:t>left menu</w:t>
      </w:r>
      <w:r w:rsidR="001B5BAC">
        <w:rPr>
          <w:rStyle w:val="Strong"/>
          <w:color w:val="172B4D"/>
          <w:sz w:val="22"/>
          <w:szCs w:val="22"/>
        </w:rPr>
        <w:t>)</w:t>
      </w:r>
    </w:p>
    <w:p w14:paraId="21911DA4" w14:textId="1E93DAC1" w:rsidR="008929DC" w:rsidRPr="00162FA1" w:rsidRDefault="001A2B99" w:rsidP="008929DC">
      <w:pPr>
        <w:rPr>
          <w:rStyle w:val="Heading1Char"/>
          <w:rFonts w:eastAsiaTheme="minorHAnsi" w:cs="Arial"/>
          <w:b w:val="0"/>
          <w:caps w:val="0"/>
          <w:color w:val="auto"/>
          <w:sz w:val="24"/>
          <w:szCs w:val="24"/>
        </w:rPr>
      </w:pPr>
      <w:r>
        <w:t>A</w:t>
      </w:r>
      <w:r w:rsidRPr="00FF774A">
        <w:t>dd</w:t>
      </w:r>
      <w:r>
        <w:t xml:space="preserve"> a new </w:t>
      </w:r>
      <w:r w:rsidR="00F473C8" w:rsidRPr="00F473C8">
        <w:t xml:space="preserve">expense report or </w:t>
      </w:r>
      <w:r w:rsidR="00BD6249">
        <w:t>v</w:t>
      </w:r>
      <w:r w:rsidR="00F473C8" w:rsidRPr="00F473C8">
        <w:t xml:space="preserve">iew </w:t>
      </w:r>
      <w:r w:rsidR="00413B1C">
        <w:t xml:space="preserve">existing report </w:t>
      </w:r>
      <w:r w:rsidR="00BD6249">
        <w:t xml:space="preserve">details and </w:t>
      </w:r>
      <w:r w:rsidR="00F473C8" w:rsidRPr="00F473C8">
        <w:t>approval status</w:t>
      </w:r>
    </w:p>
    <w:p w14:paraId="4CFE33C6" w14:textId="5D93845D" w:rsidR="008929DC" w:rsidRPr="00EC1658" w:rsidRDefault="00BB188F" w:rsidP="008929DC">
      <w:pPr>
        <w:pStyle w:val="Heading1"/>
      </w:pPr>
      <w:r w:rsidRPr="00BB188F">
        <w:t>MANAGE: MY TEAM</w:t>
      </w:r>
    </w:p>
    <w:p w14:paraId="6DE81495" w14:textId="20F983D7" w:rsidR="005139C5" w:rsidRPr="009E43E0" w:rsidRDefault="005139C5" w:rsidP="005139C5">
      <w:pPr>
        <w:rPr>
          <w:rStyle w:val="Strong"/>
          <w:color w:val="172B4D"/>
          <w:sz w:val="22"/>
          <w:szCs w:val="22"/>
        </w:rPr>
      </w:pPr>
      <w:r w:rsidRPr="00894729">
        <w:rPr>
          <w:rStyle w:val="Strong"/>
          <w:color w:val="BB4B87" w:themeColor="accent6"/>
          <w:sz w:val="22"/>
          <w:szCs w:val="22"/>
        </w:rPr>
        <w:t xml:space="preserve">Navigate: </w:t>
      </w:r>
      <w:r>
        <w:rPr>
          <w:rStyle w:val="Strong"/>
          <w:color w:val="172B4D"/>
          <w:sz w:val="22"/>
          <w:szCs w:val="22"/>
        </w:rPr>
        <w:t xml:space="preserve">Portal &gt; Dashboard &gt; </w:t>
      </w:r>
      <w:r w:rsidRPr="00BB5514">
        <w:rPr>
          <w:rStyle w:val="Strong"/>
          <w:color w:val="172B4D"/>
          <w:sz w:val="22"/>
          <w:szCs w:val="22"/>
        </w:rPr>
        <w:t>MANAGE</w:t>
      </w:r>
      <w:r>
        <w:rPr>
          <w:rStyle w:val="Strong"/>
          <w:color w:val="172B4D"/>
          <w:sz w:val="22"/>
          <w:szCs w:val="22"/>
        </w:rPr>
        <w:t xml:space="preserve"> &gt; My Team</w:t>
      </w:r>
      <w:r w:rsidR="00033098">
        <w:rPr>
          <w:rStyle w:val="Strong"/>
          <w:color w:val="172B4D"/>
          <w:sz w:val="22"/>
          <w:szCs w:val="22"/>
        </w:rPr>
        <w:t xml:space="preserve"> (</w:t>
      </w:r>
      <w:r w:rsidR="00C968D2">
        <w:rPr>
          <w:rStyle w:val="Strong"/>
          <w:color w:val="172B4D"/>
          <w:sz w:val="22"/>
          <w:szCs w:val="22"/>
        </w:rPr>
        <w:t>left menu)</w:t>
      </w:r>
    </w:p>
    <w:p w14:paraId="548547B5" w14:textId="0C4B495F" w:rsidR="00E85AEE" w:rsidRDefault="00E85AEE" w:rsidP="008929DC">
      <w:r w:rsidRPr="007538FB">
        <w:t xml:space="preserve">If you have been assigned a </w:t>
      </w:r>
      <w:r w:rsidRPr="007538FB">
        <w:rPr>
          <w:b/>
          <w:bCs/>
        </w:rPr>
        <w:t>Manager</w:t>
      </w:r>
      <w:r w:rsidRPr="007538FB">
        <w:t xml:space="preserve"> role in the Subcontractor Portal, </w:t>
      </w:r>
      <w:r w:rsidRPr="008930F1">
        <w:t xml:space="preserve">the </w:t>
      </w:r>
      <w:r w:rsidRPr="007538FB">
        <w:t>My Team</w:t>
      </w:r>
      <w:r w:rsidRPr="00C26456">
        <w:t xml:space="preserve"> </w:t>
      </w:r>
      <w:r>
        <w:t>menu</w:t>
      </w:r>
      <w:r w:rsidRPr="00C26456">
        <w:t xml:space="preserve"> </w:t>
      </w:r>
      <w:r>
        <w:t xml:space="preserve">is available to </w:t>
      </w:r>
      <w:r w:rsidRPr="00C26456">
        <w:t xml:space="preserve">view </w:t>
      </w:r>
      <w:r w:rsidR="003D34F5">
        <w:t>team members,</w:t>
      </w:r>
      <w:r w:rsidR="00AA1A86">
        <w:t xml:space="preserve"> </w:t>
      </w:r>
      <w:r w:rsidRPr="00C26456">
        <w:t>their timesheets</w:t>
      </w:r>
      <w:r w:rsidR="00AA1A86">
        <w:t>,</w:t>
      </w:r>
      <w:r w:rsidRPr="00C26456">
        <w:t xml:space="preserve"> and expense reports</w:t>
      </w:r>
      <w:r w:rsidR="003D34F5">
        <w:t xml:space="preserve"> </w:t>
      </w:r>
      <w:r w:rsidR="00BB62DE">
        <w:t>(</w:t>
      </w:r>
      <w:r w:rsidR="00BB62DE" w:rsidRPr="00B76BEE">
        <w:t>including attachments</w:t>
      </w:r>
      <w:r w:rsidR="00BB62DE">
        <w:t xml:space="preserve">) </w:t>
      </w:r>
      <w:r w:rsidRPr="00C26456">
        <w:t>for which the manager is an approver</w:t>
      </w:r>
    </w:p>
    <w:p w14:paraId="1CECCD40" w14:textId="77777777" w:rsidR="00120FE7" w:rsidRDefault="00120FE7" w:rsidP="00120FE7">
      <w:pPr>
        <w:pStyle w:val="Heading1"/>
      </w:pPr>
      <w:r w:rsidRPr="00B018A3">
        <w:t>MANAGE: APPROVALS</w:t>
      </w:r>
    </w:p>
    <w:p w14:paraId="2AB5E43A" w14:textId="6B01027C" w:rsidR="00490FC8" w:rsidRPr="009E43E0" w:rsidRDefault="00490FC8" w:rsidP="00490FC8">
      <w:pPr>
        <w:spacing w:after="240"/>
        <w:rPr>
          <w:rStyle w:val="Strong"/>
          <w:color w:val="172B4D"/>
          <w:sz w:val="22"/>
          <w:szCs w:val="22"/>
        </w:rPr>
      </w:pPr>
      <w:r w:rsidRPr="00894729">
        <w:rPr>
          <w:rStyle w:val="Strong"/>
          <w:color w:val="BB4B87" w:themeColor="accent6"/>
          <w:sz w:val="22"/>
          <w:szCs w:val="22"/>
        </w:rPr>
        <w:t xml:space="preserve">Navigate: </w:t>
      </w:r>
      <w:r>
        <w:rPr>
          <w:rStyle w:val="Strong"/>
          <w:color w:val="172B4D"/>
          <w:sz w:val="22"/>
          <w:szCs w:val="22"/>
        </w:rPr>
        <w:t>Portal &gt; Dashboard &gt;</w:t>
      </w:r>
      <w:r w:rsidR="00BB3E5C">
        <w:rPr>
          <w:rStyle w:val="Strong"/>
          <w:color w:val="172B4D"/>
          <w:sz w:val="22"/>
          <w:szCs w:val="22"/>
        </w:rPr>
        <w:t xml:space="preserve"> </w:t>
      </w:r>
      <w:r w:rsidR="00BB3E5C" w:rsidRPr="00BB5514">
        <w:rPr>
          <w:rStyle w:val="Strong"/>
          <w:color w:val="172B4D"/>
          <w:sz w:val="22"/>
          <w:szCs w:val="22"/>
        </w:rPr>
        <w:t>MANAGE</w:t>
      </w:r>
      <w:r w:rsidR="00BB3E5C">
        <w:rPr>
          <w:rStyle w:val="Strong"/>
          <w:color w:val="172B4D"/>
          <w:sz w:val="22"/>
          <w:szCs w:val="22"/>
        </w:rPr>
        <w:t xml:space="preserve"> &gt;</w:t>
      </w:r>
      <w:r w:rsidR="00057D7F">
        <w:rPr>
          <w:rStyle w:val="Strong"/>
          <w:color w:val="172B4D"/>
          <w:sz w:val="22"/>
          <w:szCs w:val="22"/>
        </w:rPr>
        <w:t xml:space="preserve"> </w:t>
      </w:r>
      <w:r>
        <w:rPr>
          <w:rStyle w:val="Strong"/>
          <w:color w:val="172B4D"/>
          <w:sz w:val="22"/>
          <w:szCs w:val="22"/>
        </w:rPr>
        <w:t>Approvals</w:t>
      </w:r>
      <w:r w:rsidR="00A7171C">
        <w:rPr>
          <w:rStyle w:val="Strong"/>
          <w:color w:val="172B4D"/>
          <w:sz w:val="22"/>
          <w:szCs w:val="22"/>
        </w:rPr>
        <w:t xml:space="preserve"> (</w:t>
      </w:r>
      <w:r w:rsidR="00C968D2">
        <w:rPr>
          <w:rStyle w:val="Strong"/>
          <w:color w:val="172B4D"/>
          <w:sz w:val="22"/>
          <w:szCs w:val="22"/>
        </w:rPr>
        <w:t>left menu)</w:t>
      </w:r>
    </w:p>
    <w:p w14:paraId="3B211B0D" w14:textId="7C6A5CC3" w:rsidR="00120FE7" w:rsidRPr="00162FA1" w:rsidRDefault="00A65AD1" w:rsidP="00120FE7">
      <w:pPr>
        <w:rPr>
          <w:rStyle w:val="Heading1Char"/>
          <w:rFonts w:eastAsiaTheme="minorHAnsi" w:cs="Arial"/>
          <w:b w:val="0"/>
          <w:caps w:val="0"/>
          <w:color w:val="auto"/>
          <w:sz w:val="24"/>
          <w:szCs w:val="24"/>
        </w:rPr>
      </w:pPr>
      <w:r w:rsidRPr="00A65AD1">
        <w:t>Review and approve timesheets and expense reports for team members</w:t>
      </w:r>
    </w:p>
    <w:sectPr w:rsidR="00120FE7" w:rsidRPr="00162FA1" w:rsidSect="0032215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4225" w14:textId="77777777" w:rsidR="00733E02" w:rsidRDefault="00733E02" w:rsidP="003F314C">
      <w:r>
        <w:separator/>
      </w:r>
    </w:p>
  </w:endnote>
  <w:endnote w:type="continuationSeparator" w:id="0">
    <w:p w14:paraId="6625F86F" w14:textId="77777777" w:rsidR="00733E02" w:rsidRDefault="00733E02" w:rsidP="003F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a-Sans Regular">
    <w:altName w:val="Calibri"/>
    <w:charset w:val="4D"/>
    <w:family w:val="auto"/>
    <w:pitch w:val="variable"/>
    <w:sig w:usb0="A00000E7" w:usb1="4000C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-Sans Medium">
    <w:altName w:val="Calibri"/>
    <w:panose1 w:val="00000000000000000000"/>
    <w:charset w:val="4D"/>
    <w:family w:val="auto"/>
    <w:notTrueType/>
    <w:pitch w:val="variable"/>
    <w:sig w:usb0="A00000E7" w:usb1="4000C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22B" w14:textId="5FED3304" w:rsidR="00EA4476" w:rsidRDefault="00A8626A" w:rsidP="003F314C">
    <w:pPr>
      <w:pStyle w:val="Footer"/>
    </w:pPr>
    <w:r>
      <w:rPr>
        <w:rFonts w:cs="Arial"/>
        <w:noProof/>
        <w:color w:val="10365A"/>
        <w:szCs w:val="18"/>
      </w:rPr>
      <w:drawing>
        <wp:anchor distT="0" distB="0" distL="114300" distR="114300" simplePos="0" relativeHeight="251669504" behindDoc="1" locked="0" layoutInCell="1" allowOverlap="1" wp14:anchorId="75499458" wp14:editId="03404657">
          <wp:simplePos x="0" y="0"/>
          <wp:positionH relativeFrom="column">
            <wp:posOffset>2029460</wp:posOffset>
          </wp:positionH>
          <wp:positionV relativeFrom="page">
            <wp:posOffset>8626293</wp:posOffset>
          </wp:positionV>
          <wp:extent cx="4864767" cy="1407989"/>
          <wp:effectExtent l="0" t="0" r="0" b="1905"/>
          <wp:wrapNone/>
          <wp:docPr id="433566875" name="Picture 2" descr="A black and green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66875" name="Picture 2" descr="A black and green rectangle&#10;&#10;Description automatically generated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767" cy="140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A53">
      <w:rPr>
        <w:noProof/>
      </w:rPr>
      <w:drawing>
        <wp:anchor distT="0" distB="0" distL="114300" distR="114300" simplePos="0" relativeHeight="251671552" behindDoc="1" locked="0" layoutInCell="1" allowOverlap="1" wp14:anchorId="22A13F03" wp14:editId="2E8E9A00">
          <wp:simplePos x="0" y="0"/>
          <wp:positionH relativeFrom="column">
            <wp:posOffset>5148159</wp:posOffset>
          </wp:positionH>
          <wp:positionV relativeFrom="page">
            <wp:posOffset>9453880</wp:posOffset>
          </wp:positionV>
          <wp:extent cx="1585595" cy="411916"/>
          <wp:effectExtent l="0" t="0" r="0" b="0"/>
          <wp:wrapNone/>
          <wp:docPr id="181739203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92034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1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FA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ED796DA" wp14:editId="1D22A588">
              <wp:simplePos x="0" y="0"/>
              <wp:positionH relativeFrom="margin">
                <wp:posOffset>4371975</wp:posOffset>
              </wp:positionH>
              <wp:positionV relativeFrom="paragraph">
                <wp:posOffset>383540</wp:posOffset>
              </wp:positionV>
              <wp:extent cx="2362200" cy="30480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2FA20" w14:textId="7062A93F" w:rsidR="00AB5A80" w:rsidRPr="00162FA1" w:rsidRDefault="00AB5A80" w:rsidP="00162FA1">
                          <w:pPr>
                            <w:jc w:val="right"/>
                            <w:rPr>
                              <w:rFonts w:cs="Arial"/>
                              <w:color w:val="33585E" w:themeColor="text2"/>
                              <w:sz w:val="10"/>
                              <w:szCs w:val="10"/>
                            </w:rPr>
                          </w:pPr>
                          <w:r w:rsidRPr="00162FA1">
                            <w:rPr>
                              <w:color w:val="33585E" w:themeColor="text2"/>
                              <w:sz w:val="10"/>
                              <w:szCs w:val="10"/>
                            </w:rPr>
                            <w:t>©</w:t>
                          </w:r>
                          <w:r w:rsidR="00162FA1" w:rsidRPr="00162FA1">
                            <w:rPr>
                              <w:rFonts w:cs="Arial"/>
                              <w:color w:val="33585E" w:themeColor="text2"/>
                              <w:sz w:val="10"/>
                              <w:szCs w:val="10"/>
                            </w:rPr>
                            <w:t>2023</w:t>
                          </w:r>
                          <w:r w:rsidRPr="00162FA1">
                            <w:rPr>
                              <w:rFonts w:cs="Arial"/>
                              <w:color w:val="33585E" w:themeColor="text2"/>
                              <w:sz w:val="10"/>
                              <w:szCs w:val="10"/>
                            </w:rPr>
                            <w:t xml:space="preserve"> Unanet. All rights reserved.</w:t>
                          </w:r>
                        </w:p>
                        <w:p w14:paraId="21CE9291" w14:textId="3AE5A2CA" w:rsidR="002044D5" w:rsidRPr="00162FA1" w:rsidRDefault="002044D5" w:rsidP="00B0013F">
                          <w:pPr>
                            <w:jc w:val="center"/>
                            <w:rPr>
                              <w:color w:val="33585E" w:themeColor="text2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796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25pt;margin-top:30.2pt;width:186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" filled="f" stroked="f">
              <v:textbox>
                <w:txbxContent>
                  <w:p w14:paraId="16A2FA20" w14:textId="7062A93F" w:rsidR="00AB5A80" w:rsidRPr="00162FA1" w:rsidRDefault="00AB5A80" w:rsidP="00162FA1">
                    <w:pPr>
                      <w:jc w:val="right"/>
                      <w:rPr>
                        <w:rFonts w:cs="Arial"/>
                        <w:color w:val="33585E" w:themeColor="text2"/>
                        <w:sz w:val="10"/>
                        <w:szCs w:val="10"/>
                      </w:rPr>
                    </w:pPr>
                    <w:r w:rsidRPr="00162FA1">
                      <w:rPr>
                        <w:color w:val="33585E" w:themeColor="text2"/>
                        <w:sz w:val="10"/>
                        <w:szCs w:val="10"/>
                      </w:rPr>
                      <w:t>©</w:t>
                    </w:r>
                    <w:r w:rsidR="00162FA1" w:rsidRPr="00162FA1">
                      <w:rPr>
                        <w:rFonts w:cs="Arial"/>
                        <w:color w:val="33585E" w:themeColor="text2"/>
                        <w:sz w:val="10"/>
                        <w:szCs w:val="10"/>
                      </w:rPr>
                      <w:t>2023</w:t>
                    </w:r>
                    <w:r w:rsidRPr="00162FA1">
                      <w:rPr>
                        <w:rFonts w:cs="Arial"/>
                        <w:color w:val="33585E" w:themeColor="text2"/>
                        <w:sz w:val="10"/>
                        <w:szCs w:val="10"/>
                      </w:rPr>
                      <w:t xml:space="preserve"> Unanet. All rights reserved.</w:t>
                    </w:r>
                  </w:p>
                  <w:p w14:paraId="21CE9291" w14:textId="3AE5A2CA" w:rsidR="002044D5" w:rsidRPr="00162FA1" w:rsidRDefault="002044D5" w:rsidP="00B0013F">
                    <w:pPr>
                      <w:jc w:val="center"/>
                      <w:rPr>
                        <w:color w:val="33585E" w:themeColor="text2"/>
                        <w:sz w:val="10"/>
                        <w:szCs w:val="1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62FA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13A82D8" wp14:editId="49C75FEB">
              <wp:simplePos x="0" y="0"/>
              <wp:positionH relativeFrom="column">
                <wp:posOffset>2933700</wp:posOffset>
              </wp:positionH>
              <wp:positionV relativeFrom="paragraph">
                <wp:posOffset>253365</wp:posOffset>
              </wp:positionV>
              <wp:extent cx="25400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52B40" w14:textId="1C470616" w:rsidR="00A82143" w:rsidRPr="00162FA1" w:rsidRDefault="006F0BE8" w:rsidP="003F314C">
                          <w:pPr>
                            <w:rPr>
                              <w:color w:val="33585E" w:themeColor="text2"/>
                              <w:sz w:val="20"/>
                              <w:szCs w:val="20"/>
                            </w:rPr>
                          </w:pPr>
                          <w:r w:rsidRPr="00162FA1">
                            <w:rPr>
                              <w:color w:val="33585E" w:themeColor="text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62FA1">
                            <w:rPr>
                              <w:color w:val="33585E" w:themeColor="text2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162FA1">
                            <w:rPr>
                              <w:color w:val="33585E" w:themeColor="text2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62FA1">
                            <w:rPr>
                              <w:noProof/>
                              <w:color w:val="33585E" w:themeColor="text2"/>
                              <w:sz w:val="20"/>
                              <w:szCs w:val="20"/>
                            </w:rPr>
                            <w:t>1</w:t>
                          </w:r>
                          <w:r w:rsidRPr="00162FA1">
                            <w:rPr>
                              <w:noProof/>
                              <w:color w:val="33585E" w:themeColor="text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A82D8" id="_x0000_s1027" type="#_x0000_t202" style="position:absolute;margin-left:231pt;margin-top:19.95pt;width:20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" filled="f" stroked="f">
              <v:textbox>
                <w:txbxContent>
                  <w:p w14:paraId="30852B40" w14:textId="1C470616" w:rsidR="00A82143" w:rsidRPr="00162FA1" w:rsidRDefault="006F0BE8" w:rsidP="003F314C">
                    <w:pPr>
                      <w:rPr>
                        <w:color w:val="33585E" w:themeColor="text2"/>
                        <w:sz w:val="20"/>
                        <w:szCs w:val="20"/>
                      </w:rPr>
                    </w:pPr>
                    <w:r w:rsidRPr="00162FA1">
                      <w:rPr>
                        <w:color w:val="33585E" w:themeColor="text2"/>
                        <w:sz w:val="20"/>
                        <w:szCs w:val="20"/>
                      </w:rPr>
                      <w:fldChar w:fldCharType="begin"/>
                    </w:r>
                    <w:r w:rsidRPr="00162FA1">
                      <w:rPr>
                        <w:color w:val="33585E" w:themeColor="text2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162FA1">
                      <w:rPr>
                        <w:color w:val="33585E" w:themeColor="text2"/>
                        <w:sz w:val="20"/>
                        <w:szCs w:val="20"/>
                      </w:rPr>
                      <w:fldChar w:fldCharType="separate"/>
                    </w:r>
                    <w:r w:rsidRPr="00162FA1">
                      <w:rPr>
                        <w:noProof/>
                        <w:color w:val="33585E" w:themeColor="text2"/>
                        <w:sz w:val="20"/>
                        <w:szCs w:val="20"/>
                      </w:rPr>
                      <w:t>1</w:t>
                    </w:r>
                    <w:r w:rsidRPr="00162FA1">
                      <w:rPr>
                        <w:noProof/>
                        <w:color w:val="33585E" w:themeColor="text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73A3" w14:textId="473F6BC1" w:rsidR="00F22848" w:rsidRDefault="00F22848" w:rsidP="003F314C">
    <w:pPr>
      <w:pStyle w:val="Footer"/>
    </w:pPr>
    <w:r w:rsidRPr="00F22848">
      <w:rPr>
        <w:noProof/>
      </w:rPr>
      <w:drawing>
        <wp:anchor distT="0" distB="0" distL="114300" distR="114300" simplePos="0" relativeHeight="251661312" behindDoc="0" locked="0" layoutInCell="1" allowOverlap="1" wp14:anchorId="6715ACAB" wp14:editId="6BF469C4">
          <wp:simplePos x="0" y="0"/>
          <wp:positionH relativeFrom="column">
            <wp:posOffset>-227278</wp:posOffset>
          </wp:positionH>
          <wp:positionV relativeFrom="paragraph">
            <wp:posOffset>-1391149</wp:posOffset>
          </wp:positionV>
          <wp:extent cx="1500298" cy="897147"/>
          <wp:effectExtent l="0" t="0" r="0" b="0"/>
          <wp:wrapNone/>
          <wp:docPr id="15" name="Picture 1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anet Logo Vertical Color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" t="21985" b="20846"/>
                  <a:stretch/>
                </pic:blipFill>
                <pic:spPr bwMode="auto">
                  <a:xfrm>
                    <a:off x="0" y="0"/>
                    <a:ext cx="1500298" cy="897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939A" w14:textId="77777777" w:rsidR="00733E02" w:rsidRDefault="00733E02" w:rsidP="003F314C">
      <w:r>
        <w:separator/>
      </w:r>
    </w:p>
  </w:footnote>
  <w:footnote w:type="continuationSeparator" w:id="0">
    <w:p w14:paraId="2FC6F94B" w14:textId="77777777" w:rsidR="00733E02" w:rsidRDefault="00733E02" w:rsidP="003F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34FB" w14:textId="4BA6A06D" w:rsidR="00FB0A53" w:rsidRDefault="00FB0A53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94DEEEF" wp14:editId="633BFDF2">
          <wp:simplePos x="0" y="0"/>
          <wp:positionH relativeFrom="column">
            <wp:posOffset>-968375</wp:posOffset>
          </wp:positionH>
          <wp:positionV relativeFrom="page">
            <wp:posOffset>-39461</wp:posOffset>
          </wp:positionV>
          <wp:extent cx="7866743" cy="154250"/>
          <wp:effectExtent l="0" t="0" r="0" b="0"/>
          <wp:wrapNone/>
          <wp:docPr id="16441849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8493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66743" cy="15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218B" w14:textId="57468F30" w:rsidR="002A2B1B" w:rsidRDefault="00760FCF" w:rsidP="003F314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4775D0" wp14:editId="03D66528">
          <wp:simplePos x="0" y="0"/>
          <wp:positionH relativeFrom="column">
            <wp:posOffset>5152390</wp:posOffset>
          </wp:positionH>
          <wp:positionV relativeFrom="paragraph">
            <wp:posOffset>-495300</wp:posOffset>
          </wp:positionV>
          <wp:extent cx="1990725" cy="673641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three colors graphic for 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990725" cy="6736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94"/>
    <w:rsid w:val="00005122"/>
    <w:rsid w:val="00031D4B"/>
    <w:rsid w:val="00033098"/>
    <w:rsid w:val="0004632E"/>
    <w:rsid w:val="0005468C"/>
    <w:rsid w:val="00057D7F"/>
    <w:rsid w:val="00064BD4"/>
    <w:rsid w:val="00074CAB"/>
    <w:rsid w:val="00075777"/>
    <w:rsid w:val="000853A0"/>
    <w:rsid w:val="000A7E2A"/>
    <w:rsid w:val="000D733E"/>
    <w:rsid w:val="000D77BE"/>
    <w:rsid w:val="00105E2E"/>
    <w:rsid w:val="00120FE7"/>
    <w:rsid w:val="0012459F"/>
    <w:rsid w:val="001554FF"/>
    <w:rsid w:val="00162FA1"/>
    <w:rsid w:val="001823D5"/>
    <w:rsid w:val="001A2B99"/>
    <w:rsid w:val="001B5BAC"/>
    <w:rsid w:val="001C19B6"/>
    <w:rsid w:val="001C2936"/>
    <w:rsid w:val="001F5F38"/>
    <w:rsid w:val="002044D5"/>
    <w:rsid w:val="0020532A"/>
    <w:rsid w:val="00205BA9"/>
    <w:rsid w:val="00231170"/>
    <w:rsid w:val="0024245F"/>
    <w:rsid w:val="00242937"/>
    <w:rsid w:val="002455DE"/>
    <w:rsid w:val="00245C1B"/>
    <w:rsid w:val="00281BD2"/>
    <w:rsid w:val="00290CE8"/>
    <w:rsid w:val="00292008"/>
    <w:rsid w:val="002A2B1B"/>
    <w:rsid w:val="002B2D77"/>
    <w:rsid w:val="002E3A4E"/>
    <w:rsid w:val="002E4109"/>
    <w:rsid w:val="00301A05"/>
    <w:rsid w:val="00322158"/>
    <w:rsid w:val="00324E1D"/>
    <w:rsid w:val="00326A40"/>
    <w:rsid w:val="003772B2"/>
    <w:rsid w:val="00391825"/>
    <w:rsid w:val="003A1B1A"/>
    <w:rsid w:val="003A625E"/>
    <w:rsid w:val="003D2775"/>
    <w:rsid w:val="003D34F5"/>
    <w:rsid w:val="003F314C"/>
    <w:rsid w:val="00412EEB"/>
    <w:rsid w:val="00413B1C"/>
    <w:rsid w:val="00464A65"/>
    <w:rsid w:val="0047005F"/>
    <w:rsid w:val="004707E7"/>
    <w:rsid w:val="00490FC8"/>
    <w:rsid w:val="004D318F"/>
    <w:rsid w:val="004E7058"/>
    <w:rsid w:val="004E707C"/>
    <w:rsid w:val="004F18FE"/>
    <w:rsid w:val="00510C37"/>
    <w:rsid w:val="005139C5"/>
    <w:rsid w:val="0053211E"/>
    <w:rsid w:val="005626A7"/>
    <w:rsid w:val="00563C94"/>
    <w:rsid w:val="005765E1"/>
    <w:rsid w:val="00577BBF"/>
    <w:rsid w:val="005B3056"/>
    <w:rsid w:val="005C77C6"/>
    <w:rsid w:val="005E522E"/>
    <w:rsid w:val="0061696B"/>
    <w:rsid w:val="0061733E"/>
    <w:rsid w:val="00634B70"/>
    <w:rsid w:val="00652C37"/>
    <w:rsid w:val="00666135"/>
    <w:rsid w:val="006879C8"/>
    <w:rsid w:val="006B1564"/>
    <w:rsid w:val="006F0BE8"/>
    <w:rsid w:val="00706C83"/>
    <w:rsid w:val="00711007"/>
    <w:rsid w:val="00733E02"/>
    <w:rsid w:val="00733F2C"/>
    <w:rsid w:val="00751205"/>
    <w:rsid w:val="00760FCF"/>
    <w:rsid w:val="007921F9"/>
    <w:rsid w:val="007A2D86"/>
    <w:rsid w:val="007C79D2"/>
    <w:rsid w:val="007E7C89"/>
    <w:rsid w:val="00810D3C"/>
    <w:rsid w:val="00815B0B"/>
    <w:rsid w:val="0082433E"/>
    <w:rsid w:val="00824B48"/>
    <w:rsid w:val="008535B7"/>
    <w:rsid w:val="00870EA5"/>
    <w:rsid w:val="008929DC"/>
    <w:rsid w:val="008D4F5B"/>
    <w:rsid w:val="008E01E0"/>
    <w:rsid w:val="008E45CD"/>
    <w:rsid w:val="008F3F67"/>
    <w:rsid w:val="00906C3B"/>
    <w:rsid w:val="00916F17"/>
    <w:rsid w:val="00924133"/>
    <w:rsid w:val="00947FA6"/>
    <w:rsid w:val="00975F3A"/>
    <w:rsid w:val="009B31B7"/>
    <w:rsid w:val="009D7F61"/>
    <w:rsid w:val="009E25C8"/>
    <w:rsid w:val="00A561F0"/>
    <w:rsid w:val="00A64FFE"/>
    <w:rsid w:val="00A65AD1"/>
    <w:rsid w:val="00A7171C"/>
    <w:rsid w:val="00A75D0F"/>
    <w:rsid w:val="00A82143"/>
    <w:rsid w:val="00A8626A"/>
    <w:rsid w:val="00AA1A86"/>
    <w:rsid w:val="00AB5A80"/>
    <w:rsid w:val="00AC7FB4"/>
    <w:rsid w:val="00AE1436"/>
    <w:rsid w:val="00AF25D3"/>
    <w:rsid w:val="00AF41E7"/>
    <w:rsid w:val="00B0013F"/>
    <w:rsid w:val="00B018A3"/>
    <w:rsid w:val="00B05CEC"/>
    <w:rsid w:val="00B077FF"/>
    <w:rsid w:val="00B76BEE"/>
    <w:rsid w:val="00B93B86"/>
    <w:rsid w:val="00BB188F"/>
    <w:rsid w:val="00BB3E5C"/>
    <w:rsid w:val="00BB62DE"/>
    <w:rsid w:val="00BC2F65"/>
    <w:rsid w:val="00BC5A34"/>
    <w:rsid w:val="00BC5F7A"/>
    <w:rsid w:val="00BD0DAA"/>
    <w:rsid w:val="00BD6249"/>
    <w:rsid w:val="00BE465E"/>
    <w:rsid w:val="00C2045F"/>
    <w:rsid w:val="00C31569"/>
    <w:rsid w:val="00C37970"/>
    <w:rsid w:val="00C420EF"/>
    <w:rsid w:val="00C57FB8"/>
    <w:rsid w:val="00C80AC7"/>
    <w:rsid w:val="00C819C7"/>
    <w:rsid w:val="00C93120"/>
    <w:rsid w:val="00C96642"/>
    <w:rsid w:val="00C968D2"/>
    <w:rsid w:val="00CC3988"/>
    <w:rsid w:val="00CC5901"/>
    <w:rsid w:val="00CD17B4"/>
    <w:rsid w:val="00CF697E"/>
    <w:rsid w:val="00D0210B"/>
    <w:rsid w:val="00D02883"/>
    <w:rsid w:val="00D07E2F"/>
    <w:rsid w:val="00D12F10"/>
    <w:rsid w:val="00D14997"/>
    <w:rsid w:val="00D166E9"/>
    <w:rsid w:val="00D179E0"/>
    <w:rsid w:val="00D17A31"/>
    <w:rsid w:val="00D542C3"/>
    <w:rsid w:val="00DA0785"/>
    <w:rsid w:val="00DA6067"/>
    <w:rsid w:val="00DD4526"/>
    <w:rsid w:val="00DE4992"/>
    <w:rsid w:val="00DF101F"/>
    <w:rsid w:val="00E00804"/>
    <w:rsid w:val="00E57F29"/>
    <w:rsid w:val="00E71AD0"/>
    <w:rsid w:val="00E85AEE"/>
    <w:rsid w:val="00E917CC"/>
    <w:rsid w:val="00E9352D"/>
    <w:rsid w:val="00E93EAF"/>
    <w:rsid w:val="00EA4476"/>
    <w:rsid w:val="00EB36EB"/>
    <w:rsid w:val="00EC1658"/>
    <w:rsid w:val="00EE69D1"/>
    <w:rsid w:val="00F22848"/>
    <w:rsid w:val="00F3724F"/>
    <w:rsid w:val="00F409AF"/>
    <w:rsid w:val="00F41F83"/>
    <w:rsid w:val="00F473C8"/>
    <w:rsid w:val="00F63E2A"/>
    <w:rsid w:val="00FA37F7"/>
    <w:rsid w:val="00FB0A53"/>
    <w:rsid w:val="00FB5C65"/>
    <w:rsid w:val="00FE4884"/>
    <w:rsid w:val="00FE5DFA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1BBD"/>
  <w15:chartTrackingRefBased/>
  <w15:docId w15:val="{62C47820-2E40-4F9A-BEAD-96A9DAC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58"/>
    <w:rPr>
      <w:rFonts w:ascii="Arial" w:hAnsi="Arial"/>
      <w:color w:val="58595B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658"/>
    <w:pPr>
      <w:keepNext/>
      <w:keepLines/>
      <w:spacing w:before="480" w:after="0"/>
      <w:outlineLvl w:val="0"/>
    </w:pPr>
    <w:rPr>
      <w:rFonts w:eastAsiaTheme="majorEastAsia" w:cstheme="majorBidi"/>
      <w:b/>
      <w:caps/>
      <w:color w:val="007C7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658"/>
    <w:pPr>
      <w:keepNext/>
      <w:keepLines/>
      <w:spacing w:before="360" w:after="0"/>
      <w:outlineLvl w:val="1"/>
    </w:pPr>
    <w:rPr>
      <w:rFonts w:eastAsiaTheme="majorEastAsia" w:cstheme="majorBidi"/>
      <w:b/>
      <w:color w:val="38BEBC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658"/>
    <w:pPr>
      <w:keepNext/>
      <w:keepLines/>
      <w:spacing w:before="360" w:after="0"/>
      <w:outlineLvl w:val="2"/>
    </w:pPr>
    <w:rPr>
      <w:rFonts w:eastAsiaTheme="majorEastAsia" w:cstheme="majorBidi"/>
      <w:b/>
      <w:color w:val="38BEBC" w:themeColor="accen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6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C5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94"/>
    <w:rPr>
      <w:rFonts w:ascii="Arial" w:hAnsi="Arial"/>
      <w:color w:val="58595B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EC165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C1658"/>
    <w:rPr>
      <w:rFonts w:ascii="Arial" w:hAnsi="Arial"/>
      <w:color w:val="58595B" w:themeColor="text1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1658"/>
    <w:rPr>
      <w:rFonts w:ascii="Arial" w:eastAsiaTheme="majorEastAsia" w:hAnsi="Arial" w:cstheme="majorBidi"/>
      <w:b/>
      <w:caps/>
      <w:color w:val="007C7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1658"/>
    <w:rPr>
      <w:rFonts w:ascii="Arial" w:eastAsiaTheme="majorEastAsia" w:hAnsi="Arial" w:cstheme="majorBidi"/>
      <w:b/>
      <w:color w:val="38BEBC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658"/>
    <w:rPr>
      <w:rFonts w:ascii="Arial" w:eastAsiaTheme="majorEastAsia" w:hAnsi="Arial" w:cstheme="majorBidi"/>
      <w:b/>
      <w:color w:val="38BEBC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1658"/>
    <w:pPr>
      <w:spacing w:after="0" w:line="240" w:lineRule="auto"/>
      <w:contextualSpacing/>
    </w:pPr>
    <w:rPr>
      <w:rFonts w:eastAsiaTheme="majorEastAsia" w:cstheme="majorBidi"/>
      <w:b/>
      <w:caps/>
      <w:color w:val="007C79" w:themeColor="accen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658"/>
    <w:rPr>
      <w:rFonts w:ascii="Arial" w:eastAsiaTheme="majorEastAsia" w:hAnsi="Arial" w:cstheme="majorBidi"/>
      <w:b/>
      <w:caps/>
      <w:color w:val="007C79" w:themeColor="accent1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658"/>
    <w:pPr>
      <w:numPr>
        <w:ilvl w:val="1"/>
      </w:numPr>
    </w:pPr>
    <w:rPr>
      <w:rFonts w:eastAsiaTheme="minorEastAsia"/>
      <w:color w:val="38BEBC" w:themeColor="accent2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1658"/>
    <w:rPr>
      <w:rFonts w:ascii="Arial" w:eastAsiaTheme="minorEastAsia" w:hAnsi="Arial"/>
      <w:color w:val="38BEBC" w:themeColor="accent2"/>
      <w:spacing w:val="15"/>
      <w:sz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C1658"/>
    <w:pPr>
      <w:spacing w:before="240"/>
      <w:outlineLvl w:val="9"/>
    </w:pPr>
    <w:rPr>
      <w:rFonts w:asciiTheme="majorHAnsi" w:hAnsiTheme="majorHAnsi"/>
      <w:b w:val="0"/>
      <w:caps w:val="0"/>
    </w:rPr>
  </w:style>
  <w:style w:type="paragraph" w:styleId="TOC1">
    <w:name w:val="toc 1"/>
    <w:basedOn w:val="Normal"/>
    <w:next w:val="Normal"/>
    <w:autoRedefine/>
    <w:uiPriority w:val="39"/>
    <w:unhideWhenUsed/>
    <w:rsid w:val="00EC1658"/>
    <w:pPr>
      <w:tabs>
        <w:tab w:val="right" w:leader="dot" w:pos="9350"/>
      </w:tabs>
      <w:spacing w:after="100"/>
    </w:pPr>
    <w:rPr>
      <w:b/>
      <w:bCs/>
      <w:noProof/>
      <w:color w:val="007C79" w:themeColor="accen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C1658"/>
    <w:pPr>
      <w:tabs>
        <w:tab w:val="right" w:leader="dot" w:pos="9350"/>
      </w:tabs>
      <w:spacing w:after="100"/>
      <w:ind w:left="240"/>
    </w:pPr>
    <w:rPr>
      <w:b/>
      <w:bCs/>
      <w:noProof/>
      <w:color w:val="38BEBC" w:themeColor="accent2"/>
    </w:rPr>
  </w:style>
  <w:style w:type="paragraph" w:styleId="TOC3">
    <w:name w:val="toc 3"/>
    <w:basedOn w:val="Normal"/>
    <w:next w:val="Normal"/>
    <w:autoRedefine/>
    <w:uiPriority w:val="39"/>
    <w:unhideWhenUsed/>
    <w:rsid w:val="00EC1658"/>
    <w:pPr>
      <w:tabs>
        <w:tab w:val="right" w:leader="dot" w:pos="9350"/>
      </w:tabs>
      <w:spacing w:after="100"/>
      <w:ind w:left="480"/>
    </w:pPr>
    <w:rPr>
      <w:noProof/>
      <w:color w:val="52D6FF" w:themeColor="accent3"/>
    </w:rPr>
  </w:style>
  <w:style w:type="character" w:styleId="Hyperlink">
    <w:name w:val="Hyperlink"/>
    <w:basedOn w:val="DefaultParagraphFont"/>
    <w:uiPriority w:val="99"/>
    <w:unhideWhenUsed/>
    <w:rsid w:val="00CF697E"/>
    <w:rPr>
      <w:rFonts w:ascii="Arial" w:hAnsi="Arial"/>
      <w:color w:val="10365A" w:themeColor="hyperlink"/>
      <w:sz w:val="22"/>
      <w:u w:val="single"/>
    </w:rPr>
  </w:style>
  <w:style w:type="table" w:styleId="TableGrid">
    <w:name w:val="Table Grid"/>
    <w:basedOn w:val="TableNormal"/>
    <w:uiPriority w:val="39"/>
    <w:rsid w:val="005C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C1658"/>
    <w:rPr>
      <w:rFonts w:asciiTheme="majorHAnsi" w:eastAsiaTheme="majorEastAsia" w:hAnsiTheme="majorHAnsi" w:cstheme="majorBidi"/>
      <w:i/>
      <w:iCs/>
      <w:color w:val="005C5A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D12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nanet">
  <a:themeElements>
    <a:clrScheme name="Custom 39">
      <a:dk1>
        <a:srgbClr val="58595B"/>
      </a:dk1>
      <a:lt1>
        <a:srgbClr val="FFFFFF"/>
      </a:lt1>
      <a:dk2>
        <a:srgbClr val="33585E"/>
      </a:dk2>
      <a:lt2>
        <a:srgbClr val="CCE5E4"/>
      </a:lt2>
      <a:accent1>
        <a:srgbClr val="007C79"/>
      </a:accent1>
      <a:accent2>
        <a:srgbClr val="38BEBC"/>
      </a:accent2>
      <a:accent3>
        <a:srgbClr val="52D6FF"/>
      </a:accent3>
      <a:accent4>
        <a:srgbClr val="61C08B"/>
      </a:accent4>
      <a:accent5>
        <a:srgbClr val="ADE83A"/>
      </a:accent5>
      <a:accent6>
        <a:srgbClr val="BB4B87"/>
      </a:accent6>
      <a:hlink>
        <a:srgbClr val="10365A"/>
      </a:hlink>
      <a:folHlink>
        <a:srgbClr val="10365A"/>
      </a:folHlink>
    </a:clrScheme>
    <a:fontScheme name="Unanet 2023">
      <a:majorFont>
        <a:latin typeface="Mona-Sans Medium"/>
        <a:ea typeface="Mona-Sans Regular"/>
        <a:cs typeface="Mona-Sans Regular"/>
      </a:majorFont>
      <a:minorFont>
        <a:latin typeface="Mona-Sans Regular"/>
        <a:ea typeface="Mona-Sans Regular"/>
        <a:cs typeface="Mona-Sans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>
          <a:solidFill>
            <a:schemeClr val="bg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nanet" id="{B4A6D9B7-0638-6D4F-ADB2-1BE5BB201411}" vid="{C4D19F40-BF42-E942-A16D-3688CF03F9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07A9A4C9DA446BA69F15ED1651D88" ma:contentTypeVersion="25" ma:contentTypeDescription="Create a new document." ma:contentTypeScope="" ma:versionID="1f93fca3bcebd951bd103f658fdc614a">
  <xsd:schema xmlns:xsd="http://www.w3.org/2001/XMLSchema" xmlns:xs="http://www.w3.org/2001/XMLSchema" xmlns:p="http://schemas.microsoft.com/office/2006/metadata/properties" xmlns:ns2="64fef0ce-c0fa-486a-b8ee-462f5f9be9bb" xmlns:ns3="98e0b666-e906-4668-b22f-d8b97576e37a" targetNamespace="http://schemas.microsoft.com/office/2006/metadata/properties" ma:root="true" ma:fieldsID="f03d152c051e41849c5972aad14d990a" ns2:_="" ns3:_="">
    <xsd:import namespace="64fef0ce-c0fa-486a-b8ee-462f5f9be9bb"/>
    <xsd:import namespace="98e0b666-e906-4668-b22f-d8b97576e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f0ce-c0fa-486a-b8ee-462f5f9be9bb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0a6066ea-06fe-485c-93d0-c6475711db2b}" ma:internalName="TaxCatchAll" ma:showField="CatchAllData" ma:web="64fef0ce-c0fa-486a-b8ee-462f5f9be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0b666-e906-4668-b22f-d8b97576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hidden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s" ma:index="21" nillable="true" ma:displayName="Comments" ma:description="miscellaneou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3ae758-4596-4b1b-bc77-cf79ad9de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8e0b666-e906-4668-b22f-d8b97576e37a" xsi:nil="true"/>
    <lcf76f155ced4ddcb4097134ff3c332f xmlns="98e0b666-e906-4668-b22f-d8b97576e37a">
      <Terms xmlns="http://schemas.microsoft.com/office/infopath/2007/PartnerControls"/>
    </lcf76f155ced4ddcb4097134ff3c332f>
    <TaxCatchAll xmlns="64fef0ce-c0fa-486a-b8ee-462f5f9be9bb" xsi:nil="true"/>
  </documentManagement>
</p:properties>
</file>

<file path=customXml/itemProps1.xml><?xml version="1.0" encoding="utf-8"?>
<ds:datastoreItem xmlns:ds="http://schemas.openxmlformats.org/officeDocument/2006/customXml" ds:itemID="{8C71367E-4C5F-4BBD-A3C8-D71988885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17748-AB73-4C87-8A43-B5E3422A406A}"/>
</file>

<file path=customXml/itemProps3.xml><?xml version="1.0" encoding="utf-8"?>
<ds:datastoreItem xmlns:ds="http://schemas.openxmlformats.org/officeDocument/2006/customXml" ds:itemID="{8A9E4B1F-A87D-422C-BE98-7C68A1D3E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11C84-930E-444B-BA6A-5AEDD70031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Lindsay</dc:creator>
  <cp:keywords/>
  <dc:description/>
  <cp:lastModifiedBy>Joy Mock</cp:lastModifiedBy>
  <cp:revision>84</cp:revision>
  <cp:lastPrinted>2020-02-20T20:34:00Z</cp:lastPrinted>
  <dcterms:created xsi:type="dcterms:W3CDTF">2023-09-01T14:47:00Z</dcterms:created>
  <dcterms:modified xsi:type="dcterms:W3CDTF">2023-09-15T16:23:00Z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0x010100ACA07A9A4C9DA446BA69F15ED1651D88</vt:lpwstr>
  </property>
</Properties>
</file>